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</w:t>
      </w:r>
      <w:r>
        <w:rPr>
          <w:rFonts w:hint="eastAsia" w:eastAsia="宋体"/>
          <w:b/>
          <w:bCs/>
          <w:sz w:val="52"/>
          <w:szCs w:val="52"/>
          <w:lang w:val="en-US" w:eastAsia="zh-CN"/>
        </w:rPr>
        <w:t xml:space="preserve"> 集中采集使用手册</w:t>
      </w:r>
    </w:p>
    <w:p>
      <w:pPr>
        <w:spacing w:line="360" w:lineRule="auto"/>
        <w:rPr>
          <w:rFonts w:hint="eastAsia" w:eastAsia="宋体"/>
          <w:b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、照片要求见下图，请严格按要求提供照片：</w:t>
      </w:r>
    </w:p>
    <w:p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这张照片是用来贴毕业证和上传学信网使用，请同学认真对待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背景为蓝色，色号值是00a3e6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照片格式为jpg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像素大小是480*640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电子版大小要求在30K以上，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并且不要翻拍纸质照片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不要大头照，头顶要留有天空，衣服至少拍到第三个扣位置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782570" cy="3933825"/>
            <wp:effectExtent l="0" t="0" r="17780" b="9525"/>
            <wp:docPr id="6" name="图片 6" descr="证件照拍摄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件照拍摄要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360" w:lineRule="auto"/>
        <w:rPr>
          <w:rFonts w:hint="eastAsia" w:eastAsia="宋体"/>
          <w:b/>
          <w:lang w:eastAsia="zh-CN"/>
        </w:rPr>
      </w:pPr>
    </w:p>
    <w:p>
      <w:pPr>
        <w:spacing w:line="360" w:lineRule="auto"/>
        <w:rPr>
          <w:b/>
        </w:rPr>
      </w:pPr>
      <w:r>
        <w:rPr>
          <w:rFonts w:hint="eastAsia" w:eastAsia="宋体"/>
          <w:b/>
          <w:lang w:eastAsia="zh-CN"/>
        </w:rPr>
        <w:t>二</w:t>
      </w:r>
      <w:r>
        <w:rPr>
          <w:rFonts w:hint="eastAsia"/>
          <w:b/>
        </w:rPr>
        <w:t>、线上采集操作方法：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</w:pPr>
      <w:bookmarkStart w:id="0" w:name="_Toc26881"/>
      <w:r>
        <w:rPr>
          <w:rFonts w:hint="eastAsia"/>
        </w:rPr>
        <w:t>登录</w:t>
      </w:r>
      <w:bookmarkEnd w:id="0"/>
      <w: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使用浏览器访问地址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"http://fsfocus.xinhuacu.com/#/login" </w:instrText>
      </w:r>
      <w:r>
        <w:rPr>
          <w:rFonts w:hint="eastAsia"/>
        </w:rPr>
        <w:fldChar w:fldCharType="separate"/>
      </w:r>
      <w:r>
        <w:rPr>
          <w:rStyle w:val="10"/>
          <w:rFonts w:hint="eastAsia"/>
        </w:rPr>
        <w:t>http://fsfocus.xinhuacu.com/#/login</w:t>
      </w:r>
      <w:r>
        <w:rPr>
          <w:rFonts w:hint="eastAsia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Chars="0"/>
      </w:pPr>
      <w:r>
        <w:rPr>
          <w:rFonts w:hint="eastAsia"/>
        </w:rPr>
        <w:t>登录账号：手机号+验证码进行注册登录。注1：登录时必须勾选使用协议。注2： Chrome浏览器较稳定。</w:t>
      </w:r>
    </w:p>
    <w:p>
      <w:pPr>
        <w:pStyle w:val="15"/>
        <w:spacing w:line="360" w:lineRule="auto"/>
        <w:ind w:firstLine="0" w:firstLineChars="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登录后显示以下界面：</w:t>
      </w:r>
    </w:p>
    <w:p>
      <w:pPr>
        <w:spacing w:line="360" w:lineRule="auto"/>
      </w:pPr>
      <w:r>
        <w:drawing>
          <wp:inline distT="0" distB="0" distL="0" distR="0">
            <wp:extent cx="5274310" cy="259715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spacing w:line="360" w:lineRule="auto"/>
        <w:ind w:firstLineChars="0"/>
      </w:pPr>
      <w:bookmarkStart w:id="1" w:name="_Toc2338"/>
      <w:r>
        <w:rPr>
          <w:rFonts w:hint="eastAsia"/>
        </w:rPr>
        <w:t>验证信息</w:t>
      </w:r>
      <w:bookmarkEnd w:id="1"/>
    </w:p>
    <w:p>
      <w:pPr>
        <w:spacing w:line="360" w:lineRule="auto"/>
      </w:pPr>
      <w:r>
        <w:rPr>
          <w:rFonts w:hint="eastAsia"/>
        </w:rPr>
        <w:t>（1）验证学校</w:t>
      </w:r>
    </w:p>
    <w:p>
      <w:pPr>
        <w:spacing w:line="360" w:lineRule="auto"/>
      </w:pPr>
      <w:r>
        <w:rPr>
          <w:rFonts w:hint="eastAsia"/>
        </w:rPr>
        <w:t>登录成功后，输入学校名称，点击提交。学校设置采集任务，页面跳转到验证学生信息页面。反之，提示您的学校未开放采集任务。</w:t>
      </w:r>
    </w:p>
    <w:p>
      <w:pPr>
        <w:spacing w:line="360" w:lineRule="auto"/>
      </w:pPr>
      <w:r>
        <w:drawing>
          <wp:inline distT="0" distB="0" distL="0" distR="0">
            <wp:extent cx="5273040" cy="2377440"/>
            <wp:effectExtent l="0" t="0" r="3810" b="38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46"/>
                    <a:stretch>
                      <a:fillRect/>
                    </a:stretch>
                  </pic:blipFill>
                  <pic:spPr>
                    <a:xfrm>
                      <a:off x="0" y="0"/>
                      <a:ext cx="5282966" cy="238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验证学生信息</w:t>
      </w:r>
    </w:p>
    <w:p>
      <w:pPr>
        <w:spacing w:line="360" w:lineRule="auto"/>
      </w:pPr>
      <w:r>
        <w:rPr>
          <w:rFonts w:hint="eastAsia"/>
        </w:rPr>
        <w:t>输入身份证号、学历层次，点击提交，有学生信息，跳转到提交照片页面；</w:t>
      </w:r>
    </w:p>
    <w:p>
      <w:pPr>
        <w:spacing w:line="360" w:lineRule="auto"/>
      </w:pPr>
      <w:r>
        <w:drawing>
          <wp:inline distT="0" distB="0" distL="0" distR="0">
            <wp:extent cx="5274310" cy="2450465"/>
            <wp:effectExtent l="0" t="0" r="254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01"/>
                    <a:stretch>
                      <a:fillRect/>
                    </a:stretch>
                  </pic:blipFill>
                  <pic:spPr>
                    <a:xfrm>
                      <a:off x="0" y="0"/>
                      <a:ext cx="5276688" cy="245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numPr>
          <w:ilvl w:val="0"/>
          <w:numId w:val="2"/>
        </w:numPr>
        <w:spacing w:line="360" w:lineRule="auto"/>
      </w:pPr>
      <w:bookmarkStart w:id="2" w:name="_Toc24150"/>
      <w:r>
        <w:rPr>
          <w:rFonts w:hint="eastAsia"/>
        </w:rPr>
        <w:t>提交照片</w:t>
      </w:r>
      <w:bookmarkEnd w:id="2"/>
    </w:p>
    <w:p>
      <w:pPr>
        <w:spacing w:line="360" w:lineRule="auto"/>
      </w:pPr>
      <w:r>
        <w:rPr>
          <w:rFonts w:hint="eastAsia"/>
        </w:rPr>
        <w:t xml:space="preserve">填写学生信息，上传图片，点击提交 </w:t>
      </w:r>
    </w:p>
    <w:p>
      <w:pPr>
        <w:spacing w:line="360" w:lineRule="auto"/>
      </w:pPr>
      <w:r>
        <w:drawing>
          <wp:inline distT="0" distB="0" distL="0" distR="0">
            <wp:extent cx="5274310" cy="259715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bookmarkStart w:id="3" w:name="_Toc21488"/>
      <w:r>
        <w:rPr>
          <w:rFonts w:hint="eastAsia"/>
        </w:rPr>
        <w:t>确认订单页面</w:t>
      </w:r>
      <w:bookmarkEnd w:id="3"/>
    </w:p>
    <w:p>
      <w:pPr>
        <w:spacing w:line="360" w:lineRule="auto"/>
      </w:pPr>
      <w:r>
        <w:rPr>
          <w:rFonts w:hint="eastAsia"/>
        </w:rPr>
        <w:t xml:space="preserve">页面显示采集学生信息，点击修改，即可修改联系方式；点击支付，跳转到支付页面。 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drawing>
          <wp:inline distT="0" distB="0" distL="114300" distR="114300">
            <wp:extent cx="5273040" cy="2918460"/>
            <wp:effectExtent l="0" t="0" r="3810" b="0"/>
            <wp:docPr id="2" name="图片 2" descr="确认订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确认订单"/>
                    <pic:cNvPicPr>
                      <a:picLocks noChangeAspect="1"/>
                    </pic:cNvPicPr>
                  </pic:nvPicPr>
                  <pic:blipFill>
                    <a:blip r:embed="rId9"/>
                    <a:srcRect b="845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187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bookmarkStart w:id="4" w:name="_Toc17820"/>
      <w:r>
        <w:rPr>
          <w:rFonts w:hint="eastAsia"/>
        </w:rPr>
        <w:t>支付</w:t>
      </w:r>
      <w:bookmarkEnd w:id="4"/>
    </w:p>
    <w:p>
      <w:pPr>
        <w:spacing w:line="360" w:lineRule="auto"/>
      </w:pPr>
      <w:r>
        <w:rPr>
          <w:rFonts w:hint="eastAsia"/>
        </w:rPr>
        <w:t xml:space="preserve">选择支付方式（微信或支付宝），进行扫码支付，订单改变为已支付。 </w:t>
      </w:r>
    </w:p>
    <w:p>
      <w:pPr>
        <w:spacing w:line="360" w:lineRule="auto"/>
      </w:pPr>
      <w:r>
        <w:drawing>
          <wp:inline distT="0" distB="0" distL="0" distR="0">
            <wp:extent cx="5274310" cy="2772410"/>
            <wp:effectExtent l="0" t="0" r="2540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60"/>
                    <a:stretch>
                      <a:fillRect/>
                    </a:stretch>
                  </pic:blipFill>
                  <pic:spPr>
                    <a:xfrm>
                      <a:off x="0" y="0"/>
                      <a:ext cx="5283647" cy="277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bookmarkStart w:id="5" w:name="_Toc8021"/>
      <w:r>
        <w:rPr>
          <w:rFonts w:hint="eastAsia"/>
        </w:rPr>
        <w:t>我的订单</w:t>
      </w:r>
      <w:bookmarkEnd w:id="5"/>
      <w:r>
        <w:rPr>
          <w:rFonts w:hint="eastAsia"/>
        </w:rPr>
        <w:t>：</w:t>
      </w:r>
    </w:p>
    <w:p>
      <w:pPr>
        <w:spacing w:line="360" w:lineRule="auto"/>
      </w:pPr>
      <w:r>
        <w:rPr>
          <w:rFonts w:hint="eastAsia"/>
        </w:rPr>
        <w:t>（1）已支付订单</w:t>
      </w:r>
    </w:p>
    <w:p>
      <w:pPr>
        <w:spacing w:line="360" w:lineRule="auto"/>
      </w:pPr>
      <w:r>
        <w:rPr>
          <w:rFonts w:hint="eastAsia"/>
        </w:rPr>
        <w:t>（2）未支付订单</w:t>
      </w:r>
    </w:p>
    <w:p>
      <w:pPr>
        <w:spacing w:line="360" w:lineRule="auto"/>
      </w:pPr>
    </w:p>
    <w:p>
      <w:pPr>
        <w:spacing w:line="360" w:lineRule="auto"/>
      </w:pPr>
      <w:r>
        <w:drawing>
          <wp:inline distT="0" distB="0" distL="0" distR="0">
            <wp:extent cx="5194300" cy="2216150"/>
            <wp:effectExtent l="0" t="0" r="635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33"/>
                    <a:stretch>
                      <a:fillRect/>
                    </a:stretch>
                  </pic:blipFill>
                  <pic:spPr>
                    <a:xfrm>
                      <a:off x="0" y="0"/>
                      <a:ext cx="5211536" cy="222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5"/>
        </w:numPr>
        <w:spacing w:line="360" w:lineRule="auto"/>
        <w:ind w:firstLineChars="0"/>
      </w:pPr>
      <w:r>
        <w:rPr>
          <w:rFonts w:hint="eastAsia"/>
        </w:rPr>
        <w:t>查看订单：显示订单详情（订单信息）。不可修改订单信息。</w:t>
      </w:r>
    </w:p>
    <w:p>
      <w:pPr>
        <w:spacing w:line="360" w:lineRule="auto"/>
      </w:pPr>
      <w:r>
        <w:rPr>
          <w:rStyle w:val="11"/>
        </w:rPr>
        <w:drawing>
          <wp:inline distT="0" distB="0" distL="114300" distR="114300">
            <wp:extent cx="5265420" cy="3685540"/>
            <wp:effectExtent l="0" t="0" r="11430" b="10160"/>
            <wp:docPr id="3" name="图片 3" descr="确认订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确认订单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②修改订单：显示订单详情，可以修改订单信息。</w:t>
      </w:r>
    </w:p>
    <w:p>
      <w:pPr>
        <w:spacing w:line="360" w:lineRule="auto"/>
      </w:pPr>
      <w:r>
        <w:rPr>
          <w:rStyle w:val="11"/>
        </w:rPr>
        <w:drawing>
          <wp:inline distT="0" distB="0" distL="114300" distR="114300">
            <wp:extent cx="5270500" cy="3164205"/>
            <wp:effectExtent l="0" t="0" r="6350" b="17145"/>
            <wp:docPr id="4" name="图片 4" descr="修改订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修改订单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③支付订单，选择支付方式（微信或支付宝），进行支付。</w:t>
      </w:r>
    </w:p>
    <w:p>
      <w:pPr>
        <w:spacing w:line="360" w:lineRule="auto"/>
      </w:pPr>
      <w:r>
        <w:drawing>
          <wp:inline distT="0" distB="0" distL="0" distR="0">
            <wp:extent cx="5274310" cy="193103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5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</w:pPr>
      <w:bookmarkStart w:id="6" w:name="_Toc6815"/>
      <w:r>
        <w:rPr>
          <w:rFonts w:hint="eastAsia"/>
        </w:rPr>
        <w:t>个人中心</w:t>
      </w:r>
      <w:bookmarkEnd w:id="6"/>
      <w:r>
        <w:rPr>
          <w:rFonts w:hint="eastAsia"/>
        </w:rPr>
        <w:t xml:space="preserve"> </w:t>
      </w:r>
    </w:p>
    <w:p>
      <w:pPr>
        <w:spacing w:line="360" w:lineRule="auto"/>
      </w:pPr>
      <w:r>
        <w:rPr>
          <w:rFonts w:hint="eastAsia"/>
        </w:rPr>
        <w:t>（1）个人中心，显示个人信息，点击修改，保存即可修改订单信息。</w:t>
      </w:r>
    </w:p>
    <w:p>
      <w:pPr>
        <w:spacing w:line="360" w:lineRule="auto"/>
      </w:pPr>
      <w:r>
        <w:rPr>
          <w:rFonts w:hint="eastAsia"/>
        </w:rPr>
        <w:t>（2）修改手机号：输入原手机号，新手机号，获取验证码，输入新手机号验证码，点击保存，即修改账号。</w:t>
      </w:r>
    </w:p>
    <w:p>
      <w:pPr>
        <w:numPr>
          <w:ilvl w:val="0"/>
          <w:numId w:val="2"/>
        </w:numPr>
        <w:spacing w:line="360" w:lineRule="auto"/>
      </w:pPr>
      <w:bookmarkStart w:id="7" w:name="_Toc4426"/>
      <w:r>
        <w:rPr>
          <w:rFonts w:hint="eastAsia"/>
        </w:rPr>
        <w:t>退出登录</w:t>
      </w:r>
      <w:bookmarkEnd w:id="7"/>
    </w:p>
    <w:p>
      <w:pPr>
        <w:spacing w:line="360" w:lineRule="auto"/>
      </w:pPr>
      <w:r>
        <w:rPr>
          <w:rFonts w:hint="eastAsia"/>
        </w:rPr>
        <w:t>点击右上角，退出登录，跳转到登录页面。</w:t>
      </w:r>
    </w:p>
    <w:p>
      <w:pPr>
        <w:spacing w:line="360" w:lineRule="auto"/>
        <w:rPr>
          <w:b/>
        </w:rPr>
      </w:pPr>
    </w:p>
    <w:p>
      <w:pPr>
        <w:spacing w:line="360" w:lineRule="auto"/>
        <w:rPr>
          <w:b/>
        </w:rPr>
      </w:pPr>
      <w:r>
        <w:rPr>
          <w:b/>
        </w:rPr>
        <w:drawing>
          <wp:inline distT="0" distB="0" distL="0" distR="0">
            <wp:extent cx="5274310" cy="156527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华文行楷" w:hAnsi="STKaiti" w:eastAsia="华文行楷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TKait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A7825"/>
    <w:multiLevelType w:val="singleLevel"/>
    <w:tmpl w:val="C57A7825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17239089"/>
    <w:multiLevelType w:val="singleLevel"/>
    <w:tmpl w:val="17239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99F1A7"/>
    <w:multiLevelType w:val="singleLevel"/>
    <w:tmpl w:val="2299F1A7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3">
    <w:nsid w:val="4CC3143E"/>
    <w:multiLevelType w:val="multilevel"/>
    <w:tmpl w:val="4CC314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4C7D41"/>
    <w:multiLevelType w:val="multilevel"/>
    <w:tmpl w:val="554C7D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8F"/>
    <w:rsid w:val="00016105"/>
    <w:rsid w:val="00077409"/>
    <w:rsid w:val="000B2D0F"/>
    <w:rsid w:val="0023246B"/>
    <w:rsid w:val="002B0463"/>
    <w:rsid w:val="002F2142"/>
    <w:rsid w:val="00336BA3"/>
    <w:rsid w:val="00362072"/>
    <w:rsid w:val="00385FAF"/>
    <w:rsid w:val="003941AF"/>
    <w:rsid w:val="003E12B2"/>
    <w:rsid w:val="003F01A9"/>
    <w:rsid w:val="003F3057"/>
    <w:rsid w:val="00432241"/>
    <w:rsid w:val="004472DF"/>
    <w:rsid w:val="0046581A"/>
    <w:rsid w:val="00502C4C"/>
    <w:rsid w:val="005E5367"/>
    <w:rsid w:val="00601282"/>
    <w:rsid w:val="006A3E56"/>
    <w:rsid w:val="006E004A"/>
    <w:rsid w:val="006F1323"/>
    <w:rsid w:val="00715BD1"/>
    <w:rsid w:val="0075610D"/>
    <w:rsid w:val="00830FFA"/>
    <w:rsid w:val="00847C82"/>
    <w:rsid w:val="00886104"/>
    <w:rsid w:val="00895F44"/>
    <w:rsid w:val="009C40FE"/>
    <w:rsid w:val="00AE6510"/>
    <w:rsid w:val="00B06E22"/>
    <w:rsid w:val="00B72C7A"/>
    <w:rsid w:val="00C43239"/>
    <w:rsid w:val="00C576BB"/>
    <w:rsid w:val="00CB3322"/>
    <w:rsid w:val="00D32E27"/>
    <w:rsid w:val="00DD1DD3"/>
    <w:rsid w:val="00E21489"/>
    <w:rsid w:val="00E40C8F"/>
    <w:rsid w:val="00EE1822"/>
    <w:rsid w:val="00F11A46"/>
    <w:rsid w:val="00F12150"/>
    <w:rsid w:val="00F53E88"/>
    <w:rsid w:val="00FA48A2"/>
    <w:rsid w:val="00FD2CA3"/>
    <w:rsid w:val="07B43235"/>
    <w:rsid w:val="0F2872C1"/>
    <w:rsid w:val="10053D1E"/>
    <w:rsid w:val="139D59FA"/>
    <w:rsid w:val="2C474942"/>
    <w:rsid w:val="2D972A76"/>
    <w:rsid w:val="3D5A082E"/>
    <w:rsid w:val="3E370BCB"/>
    <w:rsid w:val="4659007E"/>
    <w:rsid w:val="53A80F21"/>
    <w:rsid w:val="54CF2F7C"/>
    <w:rsid w:val="58B17204"/>
    <w:rsid w:val="5A5B2595"/>
    <w:rsid w:val="5E490A3D"/>
    <w:rsid w:val="6402058C"/>
    <w:rsid w:val="750562B0"/>
    <w:rsid w:val="7BC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Footer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Balloon Text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Comment Text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Comment Subject Char"/>
    <w:basedOn w:val="17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3B36E-AAB7-4642-8CE8-5E2C801CE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240</Words>
  <Characters>1368</Characters>
  <Lines>11</Lines>
  <Paragraphs>3</Paragraphs>
  <TotalTime>2</TotalTime>
  <ScaleCrop>false</ScaleCrop>
  <LinksUpToDate>false</LinksUpToDate>
  <CharactersWithSpaces>1605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2020-04-02T05:57:00Z</dcterms:created>
  <dc:creator>CC</dc:creator>
  <cp:lastModifiedBy>尚乾</cp:lastModifiedBy>
  <dcterms:modified xsi:type="dcterms:W3CDTF">2021-03-29T08:09:38Z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2F0F4BA9727E4F2DACAAC4C2FF77AB09</vt:lpwstr>
  </property>
</Properties>
</file>