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BB" w:rsidRPr="00A0571A" w:rsidRDefault="00647CBB" w:rsidP="00647CBB">
      <w:pPr>
        <w:spacing w:line="360" w:lineRule="auto"/>
        <w:ind w:firstLineChars="1200" w:firstLine="3373"/>
        <w:rPr>
          <w:rFonts w:ascii="宋体" w:hAnsi="宋体" w:hint="eastAsia"/>
          <w:b/>
          <w:sz w:val="28"/>
          <w:szCs w:val="28"/>
        </w:rPr>
      </w:pPr>
      <w:r w:rsidRPr="00A0571A">
        <w:rPr>
          <w:rFonts w:ascii="宋体" w:hAnsi="宋体" w:hint="eastAsia"/>
          <w:b/>
          <w:sz w:val="28"/>
          <w:szCs w:val="28"/>
        </w:rPr>
        <w:t>关于缓</w:t>
      </w:r>
      <w:r w:rsidRPr="00A0571A">
        <w:rPr>
          <w:rFonts w:ascii="宋体" w:hAnsi="宋体"/>
          <w:b/>
          <w:sz w:val="28"/>
          <w:szCs w:val="28"/>
        </w:rPr>
        <w:t>考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旷考</w:t>
      </w:r>
    </w:p>
    <w:p w:rsidR="00647CBB" w:rsidRDefault="00647CBB" w:rsidP="00647CBB">
      <w:pPr>
        <w:spacing w:line="360" w:lineRule="auto"/>
        <w:rPr>
          <w:rFonts w:ascii="宋体" w:hAnsi="宋体" w:hint="eastAsia"/>
          <w:sz w:val="24"/>
          <w:szCs w:val="24"/>
        </w:rPr>
      </w:pPr>
      <w:r w:rsidRPr="00647CBB">
        <w:rPr>
          <w:rFonts w:ascii="宋体" w:hAnsi="宋体"/>
          <w:sz w:val="24"/>
          <w:szCs w:val="24"/>
        </w:rPr>
        <w:t>1</w:t>
      </w:r>
      <w:r w:rsidRPr="00647CBB">
        <w:rPr>
          <w:rFonts w:ascii="宋体" w:hAnsi="宋体" w:hint="eastAsia"/>
          <w:sz w:val="24"/>
          <w:szCs w:val="24"/>
        </w:rPr>
        <w:t>、</w:t>
      </w:r>
      <w:r w:rsidRPr="0068447C">
        <w:rPr>
          <w:rFonts w:ascii="宋体" w:hAnsi="宋体" w:hint="eastAsia"/>
          <w:sz w:val="24"/>
          <w:szCs w:val="24"/>
        </w:rPr>
        <w:t>学生因病或其他特殊原因不能参加课</w:t>
      </w:r>
      <w:r>
        <w:rPr>
          <w:rFonts w:ascii="宋体" w:hAnsi="宋体" w:hint="eastAsia"/>
          <w:sz w:val="24"/>
          <w:szCs w:val="24"/>
        </w:rPr>
        <w:t>程考试，应当在考试前书面向院（系、所、中心）教务办公室申请缓考，并</w:t>
      </w:r>
      <w:r>
        <w:rPr>
          <w:rFonts w:ascii="宋体" w:hAnsi="宋体"/>
          <w:sz w:val="24"/>
          <w:szCs w:val="24"/>
        </w:rPr>
        <w:t>提交缓考申请单，</w:t>
      </w:r>
      <w:r w:rsidRPr="0068447C">
        <w:rPr>
          <w:rFonts w:ascii="宋体" w:hAnsi="宋体" w:hint="eastAsia"/>
          <w:sz w:val="24"/>
          <w:szCs w:val="24"/>
        </w:rPr>
        <w:t>学生在课程开考后递交的病假证明和申请无效。</w:t>
      </w:r>
    </w:p>
    <w:p w:rsidR="00647CBB" w:rsidRDefault="00647CBB" w:rsidP="00647CB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2、学生</w:t>
      </w:r>
      <w:r w:rsidRPr="005A70CA">
        <w:rPr>
          <w:rFonts w:ascii="宋体" w:hAnsi="宋体" w:hint="eastAsia"/>
          <w:sz w:val="24"/>
          <w:szCs w:val="24"/>
        </w:rPr>
        <w:t>因病请假</w:t>
      </w:r>
      <w:r>
        <w:rPr>
          <w:rFonts w:ascii="宋体" w:hAnsi="宋体" w:hint="eastAsia"/>
          <w:sz w:val="24"/>
          <w:szCs w:val="24"/>
        </w:rPr>
        <w:t>办</w:t>
      </w:r>
      <w:r>
        <w:rPr>
          <w:rFonts w:ascii="宋体" w:hAnsi="宋体"/>
          <w:sz w:val="24"/>
          <w:szCs w:val="24"/>
        </w:rPr>
        <w:t>理缓考</w:t>
      </w:r>
      <w:r w:rsidRPr="005A70CA">
        <w:rPr>
          <w:rFonts w:ascii="宋体" w:hAnsi="宋体" w:hint="eastAsia"/>
          <w:sz w:val="24"/>
          <w:szCs w:val="24"/>
        </w:rPr>
        <w:t>须有校医院证明</w:t>
      </w:r>
      <w:r>
        <w:rPr>
          <w:rFonts w:ascii="宋体" w:hAnsi="宋体" w:hint="eastAsia"/>
          <w:sz w:val="24"/>
          <w:szCs w:val="24"/>
        </w:rPr>
        <w:t>。</w:t>
      </w:r>
    </w:p>
    <w:p w:rsidR="00647CBB" w:rsidRDefault="00647CBB" w:rsidP="00647CB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Pr="0068447C">
        <w:rPr>
          <w:rFonts w:ascii="宋体" w:hAnsi="宋体" w:hint="eastAsia"/>
          <w:sz w:val="24"/>
          <w:szCs w:val="24"/>
        </w:rPr>
        <w:t>学生未申请缓考或申请未准而不参加考试以旷考处理；学生旷考，而考场出现写有其姓名的试卷，经核实认定，按代考处理。</w:t>
      </w:r>
    </w:p>
    <w:p w:rsidR="00647CBB" w:rsidRDefault="00647CBB" w:rsidP="00647CB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>
        <w:rPr>
          <w:rFonts w:ascii="宋体" w:hAnsi="宋体"/>
          <w:sz w:val="24"/>
          <w:szCs w:val="24"/>
        </w:rPr>
        <w:t>凡全程考勤的课程，无故缺课累计超过该门课程学期总学时数三分之一者，除按规定给予纪律处分外，不得参加该课程考试，该课程成绩以零分记；凡抽查考勤的课程，三次抽查未到</w:t>
      </w:r>
      <w:r>
        <w:rPr>
          <w:rFonts w:ascii="宋体" w:hAnsi="宋体" w:hint="eastAsia"/>
          <w:sz w:val="24"/>
          <w:szCs w:val="24"/>
        </w:rPr>
        <w:t>课</w:t>
      </w:r>
      <w:r>
        <w:rPr>
          <w:rFonts w:ascii="宋体" w:hAnsi="宋体"/>
          <w:sz w:val="24"/>
          <w:szCs w:val="24"/>
        </w:rPr>
        <w:t>者，不得参加该课程考试，该课程成绩以零分记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并</w:t>
      </w:r>
      <w:r>
        <w:rPr>
          <w:rFonts w:ascii="宋体" w:hAnsi="宋体" w:hint="eastAsia"/>
          <w:sz w:val="24"/>
          <w:szCs w:val="24"/>
        </w:rPr>
        <w:t>计入</w:t>
      </w:r>
      <w:r>
        <w:rPr>
          <w:rFonts w:ascii="宋体" w:hAnsi="宋体"/>
          <w:sz w:val="24"/>
          <w:szCs w:val="24"/>
        </w:rPr>
        <w:t>该课程总成绩评定。</w:t>
      </w:r>
    </w:p>
    <w:p w:rsidR="00647CBB" w:rsidRPr="00647CBB" w:rsidRDefault="00647CBB" w:rsidP="00647CB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、被</w:t>
      </w:r>
      <w:r>
        <w:rPr>
          <w:rFonts w:ascii="宋体" w:hAnsi="宋体"/>
          <w:sz w:val="24"/>
          <w:szCs w:val="24"/>
        </w:rPr>
        <w:t>批准缓考者须在该缓考</w:t>
      </w:r>
      <w:r>
        <w:rPr>
          <w:rFonts w:ascii="宋体" w:hAnsi="宋体" w:hint="eastAsia"/>
          <w:sz w:val="24"/>
          <w:szCs w:val="24"/>
        </w:rPr>
        <w:t>课程</w:t>
      </w:r>
      <w:r>
        <w:rPr>
          <w:rFonts w:ascii="宋体" w:hAnsi="宋体"/>
          <w:sz w:val="24"/>
          <w:szCs w:val="24"/>
        </w:rPr>
        <w:t>下一次开设学期选课</w:t>
      </w:r>
      <w:bookmarkStart w:id="0" w:name="_GoBack"/>
      <w:bookmarkEnd w:id="0"/>
      <w:r w:rsidR="00E97D00">
        <w:rPr>
          <w:rFonts w:ascii="宋体" w:hAnsi="宋体" w:hint="eastAsia"/>
          <w:sz w:val="24"/>
          <w:szCs w:val="24"/>
        </w:rPr>
        <w:t>并</w:t>
      </w:r>
      <w:r w:rsidR="00E97D00">
        <w:rPr>
          <w:rFonts w:ascii="宋体" w:hAnsi="宋体"/>
          <w:sz w:val="24"/>
          <w:szCs w:val="24"/>
        </w:rPr>
        <w:t>参加考试，获得实考成绩后，评定该课程总成绩。</w:t>
      </w:r>
    </w:p>
    <w:p w:rsidR="00647CBB" w:rsidRPr="00494F70" w:rsidRDefault="00647CBB" w:rsidP="00647CBB">
      <w:pPr>
        <w:spacing w:line="360" w:lineRule="auto"/>
        <w:rPr>
          <w:rFonts w:ascii="宋体" w:hAnsi="宋体"/>
          <w:szCs w:val="21"/>
        </w:rPr>
      </w:pPr>
    </w:p>
    <w:p w:rsidR="00F6546C" w:rsidRPr="00647CBB" w:rsidRDefault="00F6546C"/>
    <w:sectPr w:rsidR="00F6546C" w:rsidRPr="0064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FA" w:rsidRDefault="00D322FA" w:rsidP="00647CBB">
      <w:r>
        <w:separator/>
      </w:r>
    </w:p>
  </w:endnote>
  <w:endnote w:type="continuationSeparator" w:id="0">
    <w:p w:rsidR="00D322FA" w:rsidRDefault="00D322FA" w:rsidP="006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FA" w:rsidRDefault="00D322FA" w:rsidP="00647CBB">
      <w:r>
        <w:separator/>
      </w:r>
    </w:p>
  </w:footnote>
  <w:footnote w:type="continuationSeparator" w:id="0">
    <w:p w:rsidR="00D322FA" w:rsidRDefault="00D322FA" w:rsidP="0064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F5"/>
    <w:rsid w:val="00647CBB"/>
    <w:rsid w:val="00D322FA"/>
    <w:rsid w:val="00D61CF5"/>
    <w:rsid w:val="00E97D00"/>
    <w:rsid w:val="00F6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84D0EE-A5C9-4870-8DB1-1A7D4FA1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C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bkjwyan</cp:lastModifiedBy>
  <cp:revision>2</cp:revision>
  <dcterms:created xsi:type="dcterms:W3CDTF">2016-06-08T01:30:00Z</dcterms:created>
  <dcterms:modified xsi:type="dcterms:W3CDTF">2016-06-08T01:42:00Z</dcterms:modified>
</cp:coreProperties>
</file>